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инструкция о мерах пожарной безопасности + приказы и журналы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Комплект по ПП № 1479 (раздел XVIII) под ваш объект. Срок — 1 рабочий день.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Специфика объекта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Число сотрудников на объекте / сменность (есть ли ночная смена)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Особые помещения: кухня, котельная, склад, серверная, ГСМ — что есть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Хранятся ли горючие материалы/жидкости — какие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Ответственный за пожарную безопасность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у ответственного обучение по ПБ (год, где) — с 01.03.2026 нужна переподготовка по приказу МЧС № 1120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Системы: сигнализация / оповещение / огнетушители (сколько) / пожарные краны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Проводились ли инструктажи, есть ли журналы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План этажа (можно фото плана эвакуации)</w:t>
      </w:r>
    </w:p>
    <w:p>
      <w:pPr>
        <w:pStyle w:val="ListBullet"/>
      </w:pPr>
      <w:r>
        <w:t>Действующая инструкция, если есть (для актуализации)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